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154"/>
        <w:tblW w:w="0" w:type="auto"/>
        <w:tblBorders>
          <w:insideV w:val="single" w:sz="4" w:space="0" w:color="auto"/>
        </w:tblBorders>
        <w:tblLook w:val="01E0"/>
      </w:tblPr>
      <w:tblGrid>
        <w:gridCol w:w="1680"/>
        <w:gridCol w:w="9228"/>
      </w:tblGrid>
      <w:tr w:rsidR="0067366F" w:rsidRPr="00F556A5">
        <w:trPr>
          <w:trHeight w:val="12382"/>
        </w:trPr>
        <w:tc>
          <w:tcPr>
            <w:tcW w:w="1680" w:type="dxa"/>
          </w:tcPr>
          <w:p w:rsidR="0020372A" w:rsidRDefault="0020372A" w:rsidP="00F556A5">
            <w:pPr>
              <w:rPr>
                <w:rFonts w:ascii="Georgia" w:hAnsi="Georgia"/>
                <w:b/>
                <w:smallCaps/>
                <w:color w:val="808080"/>
                <w:sz w:val="20"/>
                <w:szCs w:val="20"/>
              </w:rPr>
            </w:pPr>
            <w:r w:rsidRPr="00F556A5">
              <w:rPr>
                <w:rFonts w:ascii="Georgia" w:hAnsi="Georgia"/>
                <w:b/>
                <w:smallCaps/>
                <w:color w:val="808080"/>
                <w:sz w:val="20"/>
                <w:szCs w:val="20"/>
              </w:rPr>
              <w:t>Executive Board</w:t>
            </w:r>
          </w:p>
          <w:p w:rsidR="00235971" w:rsidRPr="00F556A5" w:rsidRDefault="00235971" w:rsidP="00F556A5">
            <w:pPr>
              <w:rPr>
                <w:rFonts w:ascii="Georgia" w:hAnsi="Georgia"/>
                <w:b/>
                <w:smallCaps/>
                <w:color w:val="808080"/>
                <w:sz w:val="20"/>
                <w:szCs w:val="20"/>
              </w:rPr>
            </w:pPr>
          </w:p>
          <w:p w:rsidR="0020372A" w:rsidRPr="00F556A5" w:rsidRDefault="00922F22" w:rsidP="00F556A5">
            <w:pPr>
              <w:rPr>
                <w:color w:val="808080"/>
                <w:sz w:val="22"/>
                <w:szCs w:val="20"/>
              </w:rPr>
            </w:pPr>
            <w:r w:rsidRPr="00922F22">
              <w:rPr>
                <w:color w:val="808080"/>
                <w:sz w:val="20"/>
                <w:szCs w:val="20"/>
              </w:rPr>
              <w:t>Nikki</w:t>
            </w:r>
            <w:r>
              <w:rPr>
                <w:color w:val="808080"/>
                <w:sz w:val="22"/>
                <w:szCs w:val="20"/>
              </w:rPr>
              <w:t xml:space="preserve"> </w:t>
            </w:r>
            <w:r w:rsidRPr="00F556A5">
              <w:rPr>
                <w:color w:val="808080"/>
                <w:sz w:val="20"/>
                <w:szCs w:val="20"/>
              </w:rPr>
              <w:t>Lâm</w:t>
            </w:r>
          </w:p>
          <w:p w:rsidR="0020372A" w:rsidRPr="00F556A5" w:rsidRDefault="0020372A" w:rsidP="00F556A5">
            <w:pPr>
              <w:rPr>
                <w:rFonts w:ascii="Georgia" w:hAnsi="Georgia"/>
                <w:i/>
                <w:color w:val="808080"/>
                <w:sz w:val="20"/>
                <w:szCs w:val="20"/>
              </w:rPr>
            </w:pPr>
            <w:r w:rsidRPr="00F556A5">
              <w:rPr>
                <w:rFonts w:ascii="Georgia" w:hAnsi="Georgia"/>
                <w:i/>
                <w:color w:val="808080"/>
                <w:sz w:val="20"/>
                <w:szCs w:val="20"/>
              </w:rPr>
              <w:t>President</w:t>
            </w:r>
          </w:p>
          <w:p w:rsidR="0020372A" w:rsidRPr="00F556A5" w:rsidRDefault="0020372A" w:rsidP="00F556A5">
            <w:pPr>
              <w:rPr>
                <w:color w:val="808080"/>
                <w:sz w:val="20"/>
                <w:szCs w:val="20"/>
              </w:rPr>
            </w:pPr>
          </w:p>
          <w:p w:rsidR="007D55FC" w:rsidRPr="00F556A5" w:rsidRDefault="00922F22" w:rsidP="00F556A5">
            <w:pPr>
              <w:rPr>
                <w:color w:val="808080"/>
                <w:sz w:val="20"/>
                <w:szCs w:val="20"/>
              </w:rPr>
            </w:pPr>
            <w:r>
              <w:rPr>
                <w:color w:val="808080"/>
                <w:sz w:val="20"/>
                <w:szCs w:val="20"/>
              </w:rPr>
              <w:t xml:space="preserve">Henry </w:t>
            </w:r>
            <w:r w:rsidRPr="00922F22">
              <w:rPr>
                <w:color w:val="808080"/>
                <w:sz w:val="20"/>
                <w:szCs w:val="20"/>
              </w:rPr>
              <w:t>Trần</w:t>
            </w:r>
          </w:p>
          <w:p w:rsidR="0020372A" w:rsidRPr="00F556A5" w:rsidRDefault="0020372A" w:rsidP="00F556A5">
            <w:pPr>
              <w:rPr>
                <w:rFonts w:ascii="Georgia" w:hAnsi="Georgia"/>
                <w:i/>
                <w:color w:val="808080"/>
                <w:sz w:val="20"/>
                <w:szCs w:val="20"/>
              </w:rPr>
            </w:pPr>
            <w:r w:rsidRPr="00F556A5">
              <w:rPr>
                <w:rFonts w:ascii="Georgia" w:hAnsi="Georgia"/>
                <w:i/>
                <w:color w:val="808080"/>
                <w:sz w:val="20"/>
                <w:szCs w:val="20"/>
              </w:rPr>
              <w:t>Internal Vice President</w:t>
            </w:r>
          </w:p>
          <w:p w:rsidR="0020372A" w:rsidRPr="00F556A5" w:rsidRDefault="0020372A" w:rsidP="00F556A5">
            <w:pPr>
              <w:rPr>
                <w:rFonts w:ascii="Georgia" w:hAnsi="Georgia"/>
                <w:color w:val="808080"/>
                <w:sz w:val="20"/>
                <w:szCs w:val="20"/>
              </w:rPr>
            </w:pPr>
          </w:p>
          <w:p w:rsidR="0020372A" w:rsidRPr="00F556A5" w:rsidRDefault="00922F22" w:rsidP="00F556A5">
            <w:pPr>
              <w:rPr>
                <w:color w:val="808080"/>
                <w:sz w:val="20"/>
                <w:szCs w:val="20"/>
              </w:rPr>
            </w:pPr>
            <w:r>
              <w:rPr>
                <w:color w:val="808080"/>
                <w:sz w:val="20"/>
                <w:szCs w:val="20"/>
              </w:rPr>
              <w:t xml:space="preserve">Nick </w:t>
            </w:r>
            <w:r w:rsidRPr="00922F22">
              <w:rPr>
                <w:color w:val="808080"/>
                <w:sz w:val="20"/>
                <w:szCs w:val="20"/>
              </w:rPr>
              <w:t>Trần</w:t>
            </w:r>
          </w:p>
          <w:p w:rsidR="0020372A" w:rsidRPr="00F556A5" w:rsidRDefault="0020372A" w:rsidP="00F556A5">
            <w:pPr>
              <w:rPr>
                <w:rFonts w:ascii="Georgia" w:hAnsi="Georgia"/>
                <w:i/>
                <w:color w:val="808080"/>
                <w:sz w:val="20"/>
                <w:szCs w:val="20"/>
              </w:rPr>
            </w:pPr>
            <w:r w:rsidRPr="00F556A5">
              <w:rPr>
                <w:rFonts w:ascii="Georgia" w:hAnsi="Georgia"/>
                <w:i/>
                <w:color w:val="808080"/>
                <w:sz w:val="20"/>
                <w:szCs w:val="20"/>
              </w:rPr>
              <w:t>External Vice President</w:t>
            </w:r>
          </w:p>
          <w:p w:rsidR="0020372A" w:rsidRPr="00F556A5" w:rsidRDefault="0020372A" w:rsidP="00F556A5">
            <w:pPr>
              <w:rPr>
                <w:rFonts w:ascii="Georgia" w:hAnsi="Georgia"/>
                <w:color w:val="808080"/>
                <w:sz w:val="20"/>
                <w:szCs w:val="20"/>
              </w:rPr>
            </w:pPr>
          </w:p>
          <w:p w:rsidR="0020372A" w:rsidRPr="00922F22" w:rsidRDefault="00922F22" w:rsidP="00F556A5">
            <w:pPr>
              <w:rPr>
                <w:color w:val="808080"/>
                <w:sz w:val="20"/>
                <w:szCs w:val="20"/>
              </w:rPr>
            </w:pPr>
            <w:r>
              <w:rPr>
                <w:color w:val="808080"/>
                <w:sz w:val="20"/>
                <w:szCs w:val="20"/>
              </w:rPr>
              <w:t>Alexander</w:t>
            </w:r>
            <w:r w:rsidR="001C0176" w:rsidRPr="00922F22">
              <w:rPr>
                <w:color w:val="808080"/>
                <w:sz w:val="20"/>
                <w:szCs w:val="20"/>
              </w:rPr>
              <w:t xml:space="preserve"> </w:t>
            </w:r>
            <w:r w:rsidRPr="00F556A5">
              <w:rPr>
                <w:color w:val="808080"/>
                <w:sz w:val="20"/>
                <w:szCs w:val="20"/>
              </w:rPr>
              <w:t xml:space="preserve"> Nguyễn</w:t>
            </w:r>
          </w:p>
          <w:p w:rsidR="0020372A" w:rsidRPr="00F556A5" w:rsidRDefault="0020372A" w:rsidP="00F556A5">
            <w:pPr>
              <w:rPr>
                <w:rFonts w:ascii="Georgia" w:hAnsi="Georgia"/>
                <w:i/>
                <w:color w:val="808080"/>
                <w:sz w:val="20"/>
                <w:szCs w:val="20"/>
              </w:rPr>
            </w:pPr>
            <w:r w:rsidRPr="00F556A5">
              <w:rPr>
                <w:rFonts w:ascii="Georgia" w:hAnsi="Georgia"/>
                <w:i/>
                <w:color w:val="808080"/>
                <w:sz w:val="20"/>
                <w:szCs w:val="20"/>
              </w:rPr>
              <w:t>Treasurer</w:t>
            </w:r>
          </w:p>
          <w:p w:rsidR="00996BC1" w:rsidRPr="00F556A5" w:rsidRDefault="00996BC1" w:rsidP="00F556A5">
            <w:pPr>
              <w:rPr>
                <w:rFonts w:ascii="Georgia" w:hAnsi="Georgia"/>
                <w:color w:val="808080"/>
                <w:sz w:val="20"/>
                <w:szCs w:val="20"/>
              </w:rPr>
            </w:pPr>
          </w:p>
          <w:p w:rsidR="00996BC1" w:rsidRPr="00F556A5" w:rsidRDefault="00996BC1" w:rsidP="00F556A5">
            <w:pPr>
              <w:rPr>
                <w:rFonts w:ascii="Georgia" w:hAnsi="Georgia"/>
                <w:color w:val="808080"/>
                <w:sz w:val="20"/>
                <w:szCs w:val="20"/>
              </w:rPr>
            </w:pPr>
          </w:p>
          <w:p w:rsidR="001C0176" w:rsidRPr="00F556A5" w:rsidRDefault="001C0176" w:rsidP="00922F22">
            <w:pPr>
              <w:rPr>
                <w:b/>
                <w:bCs/>
                <w:spacing w:val="40"/>
                <w:sz w:val="20"/>
                <w:szCs w:val="20"/>
              </w:rPr>
            </w:pPr>
          </w:p>
        </w:tc>
        <w:tc>
          <w:tcPr>
            <w:tcW w:w="9228" w:type="dxa"/>
          </w:tcPr>
          <w:p w:rsidR="0086120F" w:rsidRDefault="00761A41" w:rsidP="00761A41">
            <w:pPr>
              <w:tabs>
                <w:tab w:val="right" w:pos="9012"/>
              </w:tabs>
              <w:autoSpaceDE w:val="0"/>
              <w:autoSpaceDN w:val="0"/>
              <w:adjustRightInd w:val="0"/>
              <w:rPr>
                <w:bCs/>
                <w:sz w:val="22"/>
                <w:szCs w:val="22"/>
              </w:rPr>
            </w:pPr>
            <w:r>
              <w:rPr>
                <w:bCs/>
                <w:sz w:val="22"/>
                <w:szCs w:val="22"/>
              </w:rPr>
              <w:tab/>
            </w:r>
            <w:r w:rsidR="00A43138">
              <w:rPr>
                <w:bCs/>
                <w:sz w:val="22"/>
                <w:szCs w:val="22"/>
              </w:rPr>
              <w:t>MEDIA CONTACT:  ALEXANDER NGUYEN</w:t>
            </w:r>
          </w:p>
          <w:p w:rsidR="00A43138" w:rsidRDefault="00A43138" w:rsidP="00761A41">
            <w:pPr>
              <w:tabs>
                <w:tab w:val="right" w:pos="9012"/>
              </w:tabs>
              <w:autoSpaceDE w:val="0"/>
              <w:autoSpaceDN w:val="0"/>
              <w:adjustRightInd w:val="0"/>
              <w:rPr>
                <w:bCs/>
                <w:sz w:val="22"/>
                <w:szCs w:val="22"/>
              </w:rPr>
            </w:pPr>
            <w:r>
              <w:rPr>
                <w:bCs/>
                <w:sz w:val="22"/>
                <w:szCs w:val="22"/>
              </w:rPr>
              <w:tab/>
              <w:t>(858) 754-9228</w:t>
            </w:r>
            <w:r w:rsidR="00796A71">
              <w:rPr>
                <w:bCs/>
                <w:sz w:val="22"/>
                <w:szCs w:val="22"/>
              </w:rPr>
              <w:t xml:space="preserve"> or </w:t>
            </w:r>
            <w:hyperlink r:id="rId7" w:history="1">
              <w:r w:rsidR="00796A71" w:rsidRPr="00B61B00">
                <w:rPr>
                  <w:rStyle w:val="Hyperlink"/>
                  <w:bCs/>
                  <w:sz w:val="22"/>
                  <w:szCs w:val="22"/>
                </w:rPr>
                <w:t>alexander.nguyen@vayasd.org</w:t>
              </w:r>
            </w:hyperlink>
          </w:p>
          <w:p w:rsidR="00A43138" w:rsidRDefault="00A43138" w:rsidP="00761A41">
            <w:pPr>
              <w:tabs>
                <w:tab w:val="right" w:pos="9012"/>
              </w:tabs>
              <w:autoSpaceDE w:val="0"/>
              <w:autoSpaceDN w:val="0"/>
              <w:adjustRightInd w:val="0"/>
              <w:rPr>
                <w:bCs/>
                <w:sz w:val="22"/>
                <w:szCs w:val="22"/>
              </w:rPr>
            </w:pPr>
          </w:p>
          <w:p w:rsidR="00A43138" w:rsidRDefault="00AC394C" w:rsidP="00761A41">
            <w:pPr>
              <w:tabs>
                <w:tab w:val="right" w:pos="9012"/>
              </w:tabs>
              <w:autoSpaceDE w:val="0"/>
              <w:autoSpaceDN w:val="0"/>
              <w:adjustRightInd w:val="0"/>
              <w:rPr>
                <w:b/>
                <w:bCs/>
                <w:sz w:val="22"/>
                <w:szCs w:val="22"/>
              </w:rPr>
            </w:pPr>
            <w:r>
              <w:rPr>
                <w:b/>
                <w:bCs/>
                <w:sz w:val="22"/>
                <w:szCs w:val="22"/>
              </w:rPr>
              <w:t>FOR IMMEDIATE</w:t>
            </w:r>
            <w:r w:rsidR="00A43138" w:rsidRPr="00A43138">
              <w:rPr>
                <w:b/>
                <w:bCs/>
                <w:sz w:val="22"/>
                <w:szCs w:val="22"/>
              </w:rPr>
              <w:t xml:space="preserve"> RELEASE</w:t>
            </w:r>
          </w:p>
          <w:p w:rsidR="00960581" w:rsidRPr="00960581" w:rsidRDefault="00960581" w:rsidP="00761A41">
            <w:pPr>
              <w:tabs>
                <w:tab w:val="right" w:pos="9012"/>
              </w:tabs>
              <w:autoSpaceDE w:val="0"/>
              <w:autoSpaceDN w:val="0"/>
              <w:adjustRightInd w:val="0"/>
              <w:rPr>
                <w:bCs/>
                <w:i/>
                <w:sz w:val="22"/>
                <w:szCs w:val="22"/>
              </w:rPr>
            </w:pPr>
            <w:r>
              <w:rPr>
                <w:bCs/>
                <w:i/>
                <w:sz w:val="22"/>
                <w:szCs w:val="22"/>
              </w:rPr>
              <w:t>Aug. 22, 2011</w:t>
            </w:r>
          </w:p>
          <w:p w:rsidR="00A43138" w:rsidRDefault="00A43138" w:rsidP="00761A41">
            <w:pPr>
              <w:tabs>
                <w:tab w:val="right" w:pos="9012"/>
              </w:tabs>
              <w:autoSpaceDE w:val="0"/>
              <w:autoSpaceDN w:val="0"/>
              <w:adjustRightInd w:val="0"/>
              <w:rPr>
                <w:b/>
                <w:bCs/>
                <w:sz w:val="22"/>
                <w:szCs w:val="22"/>
              </w:rPr>
            </w:pPr>
          </w:p>
          <w:p w:rsidR="00E33B90" w:rsidRDefault="00E33B90" w:rsidP="00761A41">
            <w:pPr>
              <w:tabs>
                <w:tab w:val="right" w:pos="9012"/>
              </w:tabs>
              <w:autoSpaceDE w:val="0"/>
              <w:autoSpaceDN w:val="0"/>
              <w:adjustRightInd w:val="0"/>
              <w:rPr>
                <w:b/>
                <w:bCs/>
                <w:sz w:val="22"/>
                <w:szCs w:val="22"/>
              </w:rPr>
            </w:pPr>
          </w:p>
          <w:p w:rsidR="00A43138" w:rsidRDefault="00E33B90" w:rsidP="00E33B90">
            <w:pPr>
              <w:tabs>
                <w:tab w:val="right" w:pos="9012"/>
              </w:tabs>
              <w:autoSpaceDE w:val="0"/>
              <w:autoSpaceDN w:val="0"/>
              <w:adjustRightInd w:val="0"/>
              <w:jc w:val="center"/>
              <w:rPr>
                <w:b/>
                <w:bCs/>
                <w:sz w:val="22"/>
                <w:szCs w:val="22"/>
              </w:rPr>
            </w:pPr>
            <w:r>
              <w:rPr>
                <w:b/>
                <w:bCs/>
                <w:sz w:val="22"/>
                <w:szCs w:val="22"/>
              </w:rPr>
              <w:t xml:space="preserve">VAYA </w:t>
            </w:r>
            <w:r w:rsidR="00A66665">
              <w:rPr>
                <w:b/>
                <w:bCs/>
                <w:sz w:val="22"/>
                <w:szCs w:val="22"/>
              </w:rPr>
              <w:t xml:space="preserve">ANNOUNCES PARTNERSHIP </w:t>
            </w:r>
            <w:r>
              <w:rPr>
                <w:b/>
                <w:bCs/>
                <w:sz w:val="22"/>
                <w:szCs w:val="22"/>
              </w:rPr>
              <w:t xml:space="preserve">WITH PADRES FOR FIRST EVER </w:t>
            </w:r>
            <w:r>
              <w:rPr>
                <w:b/>
                <w:bCs/>
                <w:sz w:val="22"/>
                <w:szCs w:val="22"/>
              </w:rPr>
              <w:br/>
              <w:t>VIETNAMESE CULTURAL NIGHT AT PETCO PARK</w:t>
            </w:r>
          </w:p>
          <w:p w:rsidR="00E33B90" w:rsidRDefault="00E33B90" w:rsidP="00E33B90">
            <w:pPr>
              <w:tabs>
                <w:tab w:val="right" w:pos="9012"/>
              </w:tabs>
              <w:autoSpaceDE w:val="0"/>
              <w:autoSpaceDN w:val="0"/>
              <w:adjustRightInd w:val="0"/>
              <w:jc w:val="center"/>
              <w:rPr>
                <w:b/>
                <w:bCs/>
                <w:sz w:val="22"/>
                <w:szCs w:val="22"/>
              </w:rPr>
            </w:pPr>
          </w:p>
          <w:p w:rsidR="00A66665" w:rsidRPr="009F1300" w:rsidRDefault="00E33B90" w:rsidP="00E33B90">
            <w:pPr>
              <w:tabs>
                <w:tab w:val="right" w:pos="9012"/>
              </w:tabs>
              <w:autoSpaceDE w:val="0"/>
              <w:autoSpaceDN w:val="0"/>
              <w:adjustRightInd w:val="0"/>
              <w:rPr>
                <w:bCs/>
                <w:sz w:val="22"/>
                <w:szCs w:val="22"/>
              </w:rPr>
            </w:pPr>
            <w:r>
              <w:rPr>
                <w:bCs/>
                <w:sz w:val="22"/>
                <w:szCs w:val="22"/>
              </w:rPr>
              <w:t xml:space="preserve">SAN DIEGO — The </w:t>
            </w:r>
            <w:r w:rsidRPr="007C7DF8">
              <w:rPr>
                <w:b/>
                <w:bCs/>
                <w:sz w:val="22"/>
                <w:szCs w:val="22"/>
              </w:rPr>
              <w:t>Vietnamese-American</w:t>
            </w:r>
            <w:r w:rsidR="00A66665" w:rsidRPr="007C7DF8">
              <w:rPr>
                <w:b/>
                <w:bCs/>
                <w:sz w:val="22"/>
                <w:szCs w:val="22"/>
              </w:rPr>
              <w:t xml:space="preserve"> Youth Alliance</w:t>
            </w:r>
            <w:r w:rsidR="00A66665">
              <w:rPr>
                <w:bCs/>
                <w:sz w:val="22"/>
                <w:szCs w:val="22"/>
              </w:rPr>
              <w:t xml:space="preserve"> is partnering</w:t>
            </w:r>
            <w:r>
              <w:rPr>
                <w:bCs/>
                <w:sz w:val="22"/>
                <w:szCs w:val="22"/>
              </w:rPr>
              <w:t xml:space="preserve"> with the </w:t>
            </w:r>
            <w:r w:rsidRPr="007C7DF8">
              <w:rPr>
                <w:b/>
                <w:bCs/>
                <w:sz w:val="22"/>
                <w:szCs w:val="22"/>
              </w:rPr>
              <w:t>San Diego Padres</w:t>
            </w:r>
            <w:r>
              <w:rPr>
                <w:bCs/>
                <w:sz w:val="22"/>
                <w:szCs w:val="22"/>
              </w:rPr>
              <w:t xml:space="preserve"> for the first ever </w:t>
            </w:r>
            <w:r w:rsidRPr="007C7DF8">
              <w:rPr>
                <w:b/>
                <w:bCs/>
                <w:sz w:val="22"/>
                <w:szCs w:val="22"/>
              </w:rPr>
              <w:t xml:space="preserve">Vietnamese Cultural Night at Petco </w:t>
            </w:r>
            <w:r w:rsidR="00BF02DD" w:rsidRPr="007C7DF8">
              <w:rPr>
                <w:b/>
                <w:bCs/>
                <w:sz w:val="22"/>
                <w:szCs w:val="22"/>
              </w:rPr>
              <w:t>Park</w:t>
            </w:r>
            <w:r w:rsidR="00BF02DD">
              <w:rPr>
                <w:bCs/>
                <w:sz w:val="22"/>
                <w:szCs w:val="22"/>
              </w:rPr>
              <w:t xml:space="preserve"> on </w:t>
            </w:r>
            <w:r w:rsidR="00BF02DD" w:rsidRPr="007C7DF8">
              <w:rPr>
                <w:b/>
                <w:bCs/>
                <w:sz w:val="22"/>
                <w:szCs w:val="22"/>
              </w:rPr>
              <w:t>Monday, Sept. 5, 2011</w:t>
            </w:r>
            <w:r w:rsidR="00BF02DD">
              <w:rPr>
                <w:bCs/>
                <w:sz w:val="22"/>
                <w:szCs w:val="22"/>
              </w:rPr>
              <w:t xml:space="preserve">. </w:t>
            </w:r>
            <w:r w:rsidR="00A66665">
              <w:rPr>
                <w:bCs/>
                <w:sz w:val="22"/>
                <w:szCs w:val="22"/>
              </w:rPr>
              <w:t xml:space="preserve"> </w:t>
            </w:r>
            <w:r w:rsidR="00A66665" w:rsidRPr="009F1300">
              <w:rPr>
                <w:bCs/>
                <w:sz w:val="22"/>
                <w:szCs w:val="22"/>
              </w:rPr>
              <w:t xml:space="preserve">The pre-game entertainment will include an assortment of talented Vietnamese-Americans while fundraising for the local youth organization. </w:t>
            </w:r>
          </w:p>
          <w:p w:rsidR="00A66665" w:rsidRPr="009F1300" w:rsidRDefault="00A66665" w:rsidP="00E33B90">
            <w:pPr>
              <w:tabs>
                <w:tab w:val="right" w:pos="9012"/>
              </w:tabs>
              <w:autoSpaceDE w:val="0"/>
              <w:autoSpaceDN w:val="0"/>
              <w:adjustRightInd w:val="0"/>
              <w:rPr>
                <w:bCs/>
                <w:sz w:val="22"/>
                <w:szCs w:val="22"/>
              </w:rPr>
            </w:pPr>
          </w:p>
          <w:p w:rsidR="00A66665" w:rsidRPr="009F1300" w:rsidRDefault="00A66665" w:rsidP="00E33B90">
            <w:pPr>
              <w:tabs>
                <w:tab w:val="right" w:pos="9012"/>
              </w:tabs>
              <w:autoSpaceDE w:val="0"/>
              <w:autoSpaceDN w:val="0"/>
              <w:adjustRightInd w:val="0"/>
              <w:rPr>
                <w:bCs/>
                <w:sz w:val="22"/>
                <w:szCs w:val="22"/>
              </w:rPr>
            </w:pPr>
            <w:r w:rsidRPr="009F1300">
              <w:rPr>
                <w:bCs/>
                <w:sz w:val="22"/>
                <w:szCs w:val="22"/>
              </w:rPr>
              <w:t>“We are so excited to have the s</w:t>
            </w:r>
            <w:r w:rsidR="009F1300" w:rsidRPr="009F1300">
              <w:rPr>
                <w:bCs/>
                <w:sz w:val="22"/>
                <w:szCs w:val="22"/>
              </w:rPr>
              <w:t xml:space="preserve">upport of the San Diego Padres,” said </w:t>
            </w:r>
            <w:r w:rsidR="009F1300" w:rsidRPr="007C7DF8">
              <w:rPr>
                <w:b/>
                <w:bCs/>
                <w:sz w:val="22"/>
                <w:szCs w:val="22"/>
              </w:rPr>
              <w:t>Nikki Lam</w:t>
            </w:r>
            <w:r w:rsidR="009F1300" w:rsidRPr="009F1300">
              <w:rPr>
                <w:bCs/>
                <w:sz w:val="22"/>
                <w:szCs w:val="22"/>
              </w:rPr>
              <w:t>, president of VAYA. “T</w:t>
            </w:r>
            <w:r w:rsidRPr="009F1300">
              <w:rPr>
                <w:bCs/>
                <w:sz w:val="22"/>
                <w:szCs w:val="22"/>
              </w:rPr>
              <w:t xml:space="preserve">he funds raised will go toward putting on the Tet Festival which attracts 20,000 people each year. We see this as an </w:t>
            </w:r>
            <w:r w:rsidR="009F1300" w:rsidRPr="009F1300">
              <w:rPr>
                <w:bCs/>
                <w:sz w:val="22"/>
                <w:szCs w:val="22"/>
              </w:rPr>
              <w:t>inaugural event of more things to come.</w:t>
            </w:r>
            <w:r w:rsidRPr="009F1300">
              <w:rPr>
                <w:bCs/>
                <w:sz w:val="22"/>
                <w:szCs w:val="22"/>
              </w:rPr>
              <w:t>”</w:t>
            </w:r>
          </w:p>
          <w:p w:rsidR="00BF02DD" w:rsidRDefault="00BF02DD" w:rsidP="00E33B90">
            <w:pPr>
              <w:tabs>
                <w:tab w:val="right" w:pos="9012"/>
              </w:tabs>
              <w:autoSpaceDE w:val="0"/>
              <w:autoSpaceDN w:val="0"/>
              <w:adjustRightInd w:val="0"/>
              <w:rPr>
                <w:bCs/>
                <w:sz w:val="22"/>
                <w:szCs w:val="22"/>
              </w:rPr>
            </w:pPr>
          </w:p>
          <w:p w:rsidR="00BF02DD" w:rsidRDefault="00BF02DD" w:rsidP="00E33B90">
            <w:pPr>
              <w:tabs>
                <w:tab w:val="right" w:pos="9012"/>
              </w:tabs>
              <w:autoSpaceDE w:val="0"/>
              <w:autoSpaceDN w:val="0"/>
              <w:adjustRightInd w:val="0"/>
              <w:rPr>
                <w:bCs/>
                <w:sz w:val="22"/>
                <w:szCs w:val="22"/>
              </w:rPr>
            </w:pPr>
            <w:r>
              <w:rPr>
                <w:bCs/>
                <w:sz w:val="22"/>
                <w:szCs w:val="22"/>
              </w:rPr>
              <w:t xml:space="preserve">The pre-game entertainment, which </w:t>
            </w:r>
            <w:r w:rsidRPr="007C7DF8">
              <w:rPr>
                <w:b/>
                <w:bCs/>
                <w:sz w:val="22"/>
                <w:szCs w:val="22"/>
              </w:rPr>
              <w:t>starts at 11 a.m</w:t>
            </w:r>
            <w:r>
              <w:rPr>
                <w:bCs/>
                <w:sz w:val="22"/>
                <w:szCs w:val="22"/>
              </w:rPr>
              <w:t xml:space="preserve">., features </w:t>
            </w:r>
            <w:r w:rsidRPr="007C7DF8">
              <w:rPr>
                <w:b/>
                <w:bCs/>
                <w:sz w:val="22"/>
                <w:szCs w:val="22"/>
              </w:rPr>
              <w:t>Lily Bee</w:t>
            </w:r>
            <w:r>
              <w:rPr>
                <w:bCs/>
                <w:sz w:val="22"/>
                <w:szCs w:val="22"/>
              </w:rPr>
              <w:t xml:space="preserve">, an up-and-coming Vietnamese-American jazz singer and songwriter, </w:t>
            </w:r>
            <w:r w:rsidRPr="007C7DF8">
              <w:rPr>
                <w:b/>
                <w:bCs/>
                <w:sz w:val="22"/>
                <w:szCs w:val="22"/>
              </w:rPr>
              <w:t>Le Toan Band</w:t>
            </w:r>
            <w:r>
              <w:rPr>
                <w:bCs/>
                <w:sz w:val="22"/>
                <w:szCs w:val="22"/>
              </w:rPr>
              <w:t xml:space="preserve">, a popular top-40 band from Orange County and </w:t>
            </w:r>
            <w:r w:rsidRPr="007C7DF8">
              <w:rPr>
                <w:b/>
                <w:bCs/>
                <w:sz w:val="22"/>
                <w:szCs w:val="22"/>
              </w:rPr>
              <w:t>Y Lan</w:t>
            </w:r>
            <w:r w:rsidR="0027257C">
              <w:rPr>
                <w:b/>
                <w:bCs/>
                <w:sz w:val="22"/>
                <w:szCs w:val="22"/>
              </w:rPr>
              <w:t xml:space="preserve"> </w:t>
            </w:r>
            <w:r w:rsidR="0027257C" w:rsidRPr="0027257C">
              <w:rPr>
                <w:bCs/>
                <w:sz w:val="22"/>
                <w:szCs w:val="22"/>
              </w:rPr>
              <w:t>(pronounced e-lan)</w:t>
            </w:r>
            <w:r>
              <w:rPr>
                <w:bCs/>
                <w:sz w:val="22"/>
                <w:szCs w:val="22"/>
              </w:rPr>
              <w:t xml:space="preserve">, one of </w:t>
            </w:r>
            <w:r w:rsidR="009E5A7B">
              <w:rPr>
                <w:bCs/>
                <w:sz w:val="22"/>
                <w:szCs w:val="22"/>
              </w:rPr>
              <w:t xml:space="preserve">the </w:t>
            </w:r>
            <w:r>
              <w:rPr>
                <w:bCs/>
                <w:sz w:val="22"/>
                <w:szCs w:val="22"/>
              </w:rPr>
              <w:t>top-selling Vietnamese female artists at the moment.</w:t>
            </w:r>
            <w:r w:rsidR="00A91D10">
              <w:rPr>
                <w:bCs/>
                <w:sz w:val="22"/>
                <w:szCs w:val="22"/>
              </w:rPr>
              <w:t xml:space="preserve"> This is also a </w:t>
            </w:r>
            <w:r w:rsidR="00A91D10" w:rsidRPr="007C7DF8">
              <w:rPr>
                <w:b/>
                <w:bCs/>
                <w:sz w:val="22"/>
                <w:szCs w:val="22"/>
              </w:rPr>
              <w:t>Mid-Autumn Moon Festival</w:t>
            </w:r>
            <w:r w:rsidR="00A91D10">
              <w:rPr>
                <w:bCs/>
                <w:sz w:val="22"/>
                <w:szCs w:val="22"/>
              </w:rPr>
              <w:t xml:space="preserve"> celebration, which falls on Sept. 12 this year. The moon festival is similar to the Halloween celebration, but instead of dressing up, the children come out at night with their decorated lanterns.</w:t>
            </w:r>
          </w:p>
          <w:p w:rsidR="00BF02DD" w:rsidRDefault="00BF02DD" w:rsidP="00E33B90">
            <w:pPr>
              <w:tabs>
                <w:tab w:val="right" w:pos="9012"/>
              </w:tabs>
              <w:autoSpaceDE w:val="0"/>
              <w:autoSpaceDN w:val="0"/>
              <w:adjustRightInd w:val="0"/>
              <w:rPr>
                <w:bCs/>
                <w:sz w:val="22"/>
                <w:szCs w:val="22"/>
              </w:rPr>
            </w:pPr>
          </w:p>
          <w:p w:rsidR="00A66665" w:rsidRDefault="00BF02DD" w:rsidP="00E33B90">
            <w:pPr>
              <w:tabs>
                <w:tab w:val="right" w:pos="9012"/>
              </w:tabs>
              <w:autoSpaceDE w:val="0"/>
              <w:autoSpaceDN w:val="0"/>
              <w:adjustRightInd w:val="0"/>
              <w:rPr>
                <w:bCs/>
                <w:sz w:val="22"/>
                <w:szCs w:val="22"/>
              </w:rPr>
            </w:pPr>
            <w:r>
              <w:rPr>
                <w:bCs/>
                <w:sz w:val="22"/>
                <w:szCs w:val="22"/>
              </w:rPr>
              <w:t>This is the first time that a Major League Baseball team has partnered with the Vietnamese community</w:t>
            </w:r>
            <w:r w:rsidR="00A91D10">
              <w:rPr>
                <w:bCs/>
                <w:sz w:val="22"/>
                <w:szCs w:val="22"/>
              </w:rPr>
              <w:t xml:space="preserve"> for an event such as this. San Diego has the fourth largest Vietnamese population of any metropolitan areas in the West Coast.</w:t>
            </w:r>
          </w:p>
          <w:p w:rsidR="0012006A" w:rsidRDefault="0012006A" w:rsidP="00A66665">
            <w:pPr>
              <w:tabs>
                <w:tab w:val="right" w:pos="9012"/>
              </w:tabs>
              <w:autoSpaceDE w:val="0"/>
              <w:autoSpaceDN w:val="0"/>
              <w:adjustRightInd w:val="0"/>
              <w:rPr>
                <w:b/>
                <w:bCs/>
                <w:sz w:val="22"/>
                <w:szCs w:val="22"/>
              </w:rPr>
            </w:pPr>
          </w:p>
          <w:p w:rsidR="0012006A" w:rsidRDefault="00E71EE2" w:rsidP="00A66665">
            <w:pPr>
              <w:tabs>
                <w:tab w:val="right" w:pos="9012"/>
              </w:tabs>
              <w:autoSpaceDE w:val="0"/>
              <w:autoSpaceDN w:val="0"/>
              <w:adjustRightInd w:val="0"/>
              <w:rPr>
                <w:bCs/>
                <w:sz w:val="22"/>
                <w:szCs w:val="22"/>
              </w:rPr>
            </w:pPr>
            <w:r>
              <w:rPr>
                <w:b/>
                <w:bCs/>
                <w:sz w:val="22"/>
                <w:szCs w:val="22"/>
              </w:rPr>
              <w:t>Discounted t</w:t>
            </w:r>
            <w:r w:rsidR="0012006A" w:rsidRPr="0012006A">
              <w:rPr>
                <w:b/>
                <w:bCs/>
                <w:sz w:val="22"/>
                <w:szCs w:val="22"/>
              </w:rPr>
              <w:t>ickets</w:t>
            </w:r>
            <w:r w:rsidR="0012006A">
              <w:rPr>
                <w:bCs/>
                <w:sz w:val="22"/>
                <w:szCs w:val="22"/>
              </w:rPr>
              <w:t xml:space="preserve"> for this event </w:t>
            </w:r>
            <w:r w:rsidR="0012006A" w:rsidRPr="0012006A">
              <w:rPr>
                <w:b/>
                <w:bCs/>
                <w:sz w:val="22"/>
                <w:szCs w:val="22"/>
              </w:rPr>
              <w:t>range from $43.50 to $26.50</w:t>
            </w:r>
            <w:r w:rsidR="0012006A">
              <w:rPr>
                <w:bCs/>
                <w:sz w:val="22"/>
                <w:szCs w:val="22"/>
              </w:rPr>
              <w:t xml:space="preserve"> and are available at </w:t>
            </w:r>
            <w:hyperlink r:id="rId8" w:history="1">
              <w:r w:rsidR="0012006A" w:rsidRPr="0012006A">
                <w:rPr>
                  <w:rStyle w:val="Hyperlink"/>
                  <w:b/>
                  <w:bCs/>
                  <w:sz w:val="22"/>
                  <w:szCs w:val="22"/>
                </w:rPr>
                <w:t>www.padres.com/promo</w:t>
              </w:r>
            </w:hyperlink>
            <w:r w:rsidR="00025AF8">
              <w:rPr>
                <w:bCs/>
                <w:sz w:val="22"/>
                <w:szCs w:val="22"/>
              </w:rPr>
              <w:t xml:space="preserve"> by entering the</w:t>
            </w:r>
            <w:r w:rsidR="0012006A">
              <w:rPr>
                <w:bCs/>
                <w:sz w:val="22"/>
                <w:szCs w:val="22"/>
              </w:rPr>
              <w:t xml:space="preserve"> promo code “</w:t>
            </w:r>
            <w:r w:rsidR="0012006A" w:rsidRPr="0012006A">
              <w:rPr>
                <w:b/>
                <w:bCs/>
                <w:sz w:val="22"/>
                <w:szCs w:val="22"/>
              </w:rPr>
              <w:t>VAYA</w:t>
            </w:r>
            <w:r w:rsidR="0012006A" w:rsidRPr="00025AF8">
              <w:rPr>
                <w:bCs/>
                <w:sz w:val="22"/>
                <w:szCs w:val="22"/>
              </w:rPr>
              <w:t>”</w:t>
            </w:r>
            <w:r w:rsidR="0012006A">
              <w:rPr>
                <w:bCs/>
                <w:sz w:val="22"/>
                <w:szCs w:val="22"/>
              </w:rPr>
              <w:t xml:space="preserve">. All tickets come with admission to the game, the Park in the Park pre-game entertainment and a </w:t>
            </w:r>
            <w:r w:rsidR="0012006A" w:rsidRPr="0012006A">
              <w:rPr>
                <w:b/>
                <w:bCs/>
                <w:sz w:val="22"/>
                <w:szCs w:val="22"/>
              </w:rPr>
              <w:t>free food voucher</w:t>
            </w:r>
            <w:r w:rsidR="0012006A">
              <w:rPr>
                <w:bCs/>
                <w:sz w:val="22"/>
                <w:szCs w:val="22"/>
              </w:rPr>
              <w:t>, good for a soda and hot</w:t>
            </w:r>
            <w:r w:rsidR="00077847">
              <w:rPr>
                <w:bCs/>
                <w:sz w:val="22"/>
                <w:szCs w:val="22"/>
              </w:rPr>
              <w:t xml:space="preserve"> </w:t>
            </w:r>
            <w:r w:rsidR="0012006A">
              <w:rPr>
                <w:bCs/>
                <w:sz w:val="22"/>
                <w:szCs w:val="22"/>
              </w:rPr>
              <w:t>dog.</w:t>
            </w:r>
          </w:p>
          <w:p w:rsidR="00025AF8" w:rsidRDefault="00025AF8" w:rsidP="00A66665">
            <w:pPr>
              <w:tabs>
                <w:tab w:val="right" w:pos="9012"/>
              </w:tabs>
              <w:autoSpaceDE w:val="0"/>
              <w:autoSpaceDN w:val="0"/>
              <w:adjustRightInd w:val="0"/>
              <w:rPr>
                <w:bCs/>
                <w:sz w:val="22"/>
                <w:szCs w:val="22"/>
              </w:rPr>
            </w:pPr>
          </w:p>
          <w:p w:rsidR="00025AF8" w:rsidRDefault="00025AF8" w:rsidP="00025AF8">
            <w:pPr>
              <w:tabs>
                <w:tab w:val="right" w:pos="9012"/>
              </w:tabs>
              <w:autoSpaceDE w:val="0"/>
              <w:autoSpaceDN w:val="0"/>
              <w:adjustRightInd w:val="0"/>
              <w:rPr>
                <w:b/>
                <w:bCs/>
                <w:sz w:val="22"/>
                <w:szCs w:val="22"/>
              </w:rPr>
            </w:pPr>
            <w:r>
              <w:rPr>
                <w:bCs/>
                <w:sz w:val="22"/>
                <w:szCs w:val="22"/>
              </w:rPr>
              <w:t xml:space="preserve">The entertainment will be followed by the Padres taking on the </w:t>
            </w:r>
            <w:r w:rsidRPr="00DC284D">
              <w:rPr>
                <w:b/>
                <w:bCs/>
                <w:sz w:val="22"/>
                <w:szCs w:val="22"/>
              </w:rPr>
              <w:t>World Series Champions San Francisco Giants</w:t>
            </w:r>
            <w:r>
              <w:rPr>
                <w:b/>
                <w:bCs/>
                <w:sz w:val="22"/>
                <w:szCs w:val="22"/>
              </w:rPr>
              <w:t xml:space="preserve"> </w:t>
            </w:r>
            <w:r>
              <w:rPr>
                <w:bCs/>
                <w:sz w:val="22"/>
                <w:szCs w:val="22"/>
              </w:rPr>
              <w:t xml:space="preserve">at </w:t>
            </w:r>
            <w:r w:rsidRPr="00BB73F3">
              <w:rPr>
                <w:b/>
                <w:bCs/>
                <w:sz w:val="22"/>
                <w:szCs w:val="22"/>
              </w:rPr>
              <w:t>1:05 p.m.</w:t>
            </w:r>
          </w:p>
          <w:p w:rsidR="00A91D10" w:rsidRDefault="009F1300" w:rsidP="009F1300">
            <w:pPr>
              <w:tabs>
                <w:tab w:val="right" w:pos="9012"/>
              </w:tabs>
              <w:autoSpaceDE w:val="0"/>
              <w:autoSpaceDN w:val="0"/>
              <w:adjustRightInd w:val="0"/>
              <w:jc w:val="center"/>
              <w:rPr>
                <w:bCs/>
                <w:sz w:val="22"/>
                <w:szCs w:val="22"/>
              </w:rPr>
            </w:pPr>
            <w:r>
              <w:rPr>
                <w:bCs/>
                <w:sz w:val="22"/>
                <w:szCs w:val="22"/>
              </w:rPr>
              <w:t>-----</w:t>
            </w:r>
          </w:p>
          <w:p w:rsidR="00A91D10" w:rsidRDefault="00A91D10" w:rsidP="00A91D10">
            <w:pPr>
              <w:tabs>
                <w:tab w:val="right" w:pos="9012"/>
              </w:tabs>
              <w:autoSpaceDE w:val="0"/>
              <w:autoSpaceDN w:val="0"/>
              <w:adjustRightInd w:val="0"/>
              <w:rPr>
                <w:bCs/>
                <w:sz w:val="22"/>
                <w:szCs w:val="22"/>
              </w:rPr>
            </w:pPr>
          </w:p>
          <w:p w:rsidR="00A91D10" w:rsidRPr="007C7DF8" w:rsidRDefault="007C7DF8" w:rsidP="00A91D10">
            <w:pPr>
              <w:tabs>
                <w:tab w:val="right" w:pos="9012"/>
              </w:tabs>
              <w:autoSpaceDE w:val="0"/>
              <w:autoSpaceDN w:val="0"/>
              <w:adjustRightInd w:val="0"/>
              <w:rPr>
                <w:bCs/>
                <w:i/>
                <w:sz w:val="22"/>
                <w:szCs w:val="22"/>
              </w:rPr>
            </w:pPr>
            <w:r w:rsidRPr="007C7DF8">
              <w:rPr>
                <w:b/>
                <w:bCs/>
                <w:sz w:val="22"/>
                <w:szCs w:val="22"/>
              </w:rPr>
              <w:t>Vietnamese-</w:t>
            </w:r>
            <w:r w:rsidR="00A91D10" w:rsidRPr="007C7DF8">
              <w:rPr>
                <w:b/>
                <w:bCs/>
                <w:sz w:val="22"/>
                <w:szCs w:val="22"/>
              </w:rPr>
              <w:t>American Youth Alliance (V.A.Y.A),</w:t>
            </w:r>
            <w:r w:rsidR="00A91D10" w:rsidRPr="00A91D10">
              <w:rPr>
                <w:bCs/>
                <w:sz w:val="22"/>
                <w:szCs w:val="22"/>
              </w:rPr>
              <w:t xml:space="preserve"> </w:t>
            </w:r>
            <w:r w:rsidR="00A91D10" w:rsidRPr="007C7DF8">
              <w:rPr>
                <w:bCs/>
                <w:i/>
                <w:sz w:val="22"/>
                <w:szCs w:val="22"/>
              </w:rPr>
              <w:t>a 501(c)3 non-profit, non-partisan, community-based organization, was founded in</w:t>
            </w:r>
            <w:r w:rsidR="00BA1397">
              <w:rPr>
                <w:bCs/>
                <w:i/>
                <w:sz w:val="22"/>
                <w:szCs w:val="22"/>
              </w:rPr>
              <w:t xml:space="preserve"> 2004 as a means for Vietnamese-</w:t>
            </w:r>
            <w:r w:rsidR="00A91D10" w:rsidRPr="007C7DF8">
              <w:rPr>
                <w:bCs/>
                <w:i/>
                <w:sz w:val="22"/>
                <w:szCs w:val="22"/>
              </w:rPr>
              <w:t>American youth to organize socially and culturally within the local communities.</w:t>
            </w:r>
          </w:p>
          <w:p w:rsidR="00A91D10" w:rsidRDefault="00A91D10" w:rsidP="00A91D10">
            <w:pPr>
              <w:tabs>
                <w:tab w:val="right" w:pos="9012"/>
              </w:tabs>
              <w:autoSpaceDE w:val="0"/>
              <w:autoSpaceDN w:val="0"/>
              <w:adjustRightInd w:val="0"/>
              <w:rPr>
                <w:bCs/>
                <w:sz w:val="22"/>
                <w:szCs w:val="22"/>
              </w:rPr>
            </w:pPr>
          </w:p>
          <w:p w:rsidR="00A91D10" w:rsidRPr="007C7DF8" w:rsidRDefault="00A91D10" w:rsidP="00A91D10">
            <w:pPr>
              <w:tabs>
                <w:tab w:val="right" w:pos="9012"/>
              </w:tabs>
              <w:autoSpaceDE w:val="0"/>
              <w:autoSpaceDN w:val="0"/>
              <w:adjustRightInd w:val="0"/>
              <w:rPr>
                <w:bCs/>
                <w:i/>
                <w:sz w:val="22"/>
                <w:szCs w:val="22"/>
              </w:rPr>
            </w:pPr>
            <w:r w:rsidRPr="007C7DF8">
              <w:rPr>
                <w:bCs/>
                <w:i/>
                <w:sz w:val="22"/>
                <w:szCs w:val="22"/>
              </w:rPr>
              <w:t>At VAYA, we work to promote youth leadership, cultural awareness, social awareness, and community development. This is our mission. Everything we do reflects this mission and the values that make it possible.</w:t>
            </w:r>
          </w:p>
          <w:p w:rsidR="009F1300" w:rsidRDefault="009F1300" w:rsidP="009F1300">
            <w:pPr>
              <w:tabs>
                <w:tab w:val="right" w:pos="9012"/>
              </w:tabs>
              <w:autoSpaceDE w:val="0"/>
              <w:autoSpaceDN w:val="0"/>
              <w:adjustRightInd w:val="0"/>
              <w:jc w:val="center"/>
              <w:rPr>
                <w:bCs/>
                <w:sz w:val="22"/>
                <w:szCs w:val="22"/>
              </w:rPr>
            </w:pPr>
            <w:r>
              <w:rPr>
                <w:bCs/>
                <w:sz w:val="22"/>
                <w:szCs w:val="22"/>
              </w:rPr>
              <w:t># # # #</w:t>
            </w:r>
          </w:p>
          <w:p w:rsidR="009F1300" w:rsidRDefault="009F1300" w:rsidP="009F1300">
            <w:pPr>
              <w:tabs>
                <w:tab w:val="right" w:pos="9012"/>
              </w:tabs>
              <w:autoSpaceDE w:val="0"/>
              <w:autoSpaceDN w:val="0"/>
              <w:adjustRightInd w:val="0"/>
              <w:jc w:val="center"/>
              <w:rPr>
                <w:bCs/>
                <w:sz w:val="22"/>
                <w:szCs w:val="22"/>
              </w:rPr>
            </w:pPr>
            <w:r>
              <w:rPr>
                <w:bCs/>
                <w:sz w:val="22"/>
                <w:szCs w:val="22"/>
              </w:rPr>
              <w:t xml:space="preserve">END </w:t>
            </w:r>
          </w:p>
          <w:p w:rsidR="00E33B90" w:rsidRPr="00E33B90" w:rsidRDefault="009F1300" w:rsidP="007C7DF8">
            <w:pPr>
              <w:tabs>
                <w:tab w:val="right" w:pos="9012"/>
              </w:tabs>
              <w:autoSpaceDE w:val="0"/>
              <w:autoSpaceDN w:val="0"/>
              <w:adjustRightInd w:val="0"/>
              <w:jc w:val="center"/>
              <w:rPr>
                <w:bCs/>
                <w:sz w:val="22"/>
                <w:szCs w:val="22"/>
              </w:rPr>
            </w:pPr>
            <w:r>
              <w:rPr>
                <w:bCs/>
                <w:sz w:val="22"/>
                <w:szCs w:val="22"/>
              </w:rPr>
              <w:t># # # #</w:t>
            </w:r>
          </w:p>
        </w:tc>
      </w:tr>
    </w:tbl>
    <w:p w:rsidR="00142676" w:rsidRDefault="00142676">
      <w:pPr>
        <w:rPr>
          <w:b/>
          <w:bCs/>
          <w:spacing w:val="40"/>
          <w:sz w:val="20"/>
          <w:szCs w:val="20"/>
        </w:rPr>
      </w:pPr>
    </w:p>
    <w:sectPr w:rsidR="00142676" w:rsidSect="004926A2">
      <w:headerReference w:type="even" r:id="rId9"/>
      <w:headerReference w:type="default" r:id="rId10"/>
      <w:footerReference w:type="default" r:id="rId11"/>
      <w:pgSz w:w="12240" w:h="15840" w:code="1"/>
      <w:pgMar w:top="173" w:right="720" w:bottom="288" w:left="720" w:header="432"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471" w:rsidRDefault="00444471">
      <w:r>
        <w:separator/>
      </w:r>
    </w:p>
  </w:endnote>
  <w:endnote w:type="continuationSeparator" w:id="0">
    <w:p w:rsidR="00444471" w:rsidRDefault="004444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EAE" w:rsidRPr="00A95D77" w:rsidRDefault="007C6614" w:rsidP="00CE1EAE">
    <w:pPr>
      <w:pStyle w:val="Footer"/>
      <w:jc w:val="center"/>
      <w:rPr>
        <w:rFonts w:ascii="Georgia" w:hAnsi="Georgia"/>
        <w:color w:val="808080"/>
        <w:sz w:val="18"/>
        <w:szCs w:val="18"/>
      </w:rPr>
    </w:pPr>
    <w:r w:rsidRPr="00A95D77">
      <w:rPr>
        <w:rFonts w:ascii="Georgia" w:hAnsi="Georgia"/>
        <w:color w:val="808080"/>
        <w:sz w:val="18"/>
        <w:szCs w:val="18"/>
      </w:rPr>
      <w:t xml:space="preserve">P.O. Box </w:t>
    </w:r>
    <w:r w:rsidR="00922F22">
      <w:rPr>
        <w:rFonts w:ascii="Georgia" w:hAnsi="Georgia"/>
        <w:color w:val="808080"/>
        <w:sz w:val="18"/>
        <w:szCs w:val="18"/>
      </w:rPr>
      <w:t>711912, San Diego, CA 92171</w:t>
    </w:r>
    <w:r w:rsidRPr="00A95D77">
      <w:rPr>
        <w:rFonts w:ascii="Georgia" w:hAnsi="Georgia"/>
        <w:color w:val="808080"/>
        <w:sz w:val="18"/>
        <w:szCs w:val="18"/>
      </w:rPr>
      <w:t xml:space="preserve">  </w:t>
    </w:r>
    <w:r w:rsidRPr="00A95D77">
      <w:rPr>
        <w:rFonts w:ascii="Georgia" w:hAnsi="Georgia"/>
        <w:color w:val="808080"/>
        <w:sz w:val="18"/>
        <w:szCs w:val="18"/>
      </w:rPr>
      <w:br/>
      <w:t xml:space="preserve">Phone: (858) </w:t>
    </w:r>
    <w:r w:rsidR="00DD52D6">
      <w:rPr>
        <w:rFonts w:ascii="Georgia" w:hAnsi="Georgia"/>
        <w:color w:val="808080"/>
        <w:sz w:val="18"/>
        <w:szCs w:val="18"/>
      </w:rPr>
      <w:t>692-0939</w:t>
    </w:r>
    <w:r w:rsidRPr="00A95D77">
      <w:rPr>
        <w:rFonts w:ascii="Georgia" w:hAnsi="Georgia"/>
        <w:color w:val="808080"/>
        <w:sz w:val="18"/>
        <w:szCs w:val="18"/>
      </w:rPr>
      <w:t xml:space="preserve"> </w:t>
    </w:r>
    <w:r w:rsidR="004B5845" w:rsidRPr="00A95D77">
      <w:rPr>
        <w:rFonts w:ascii="Georgia" w:hAnsi="Georgia"/>
        <w:color w:val="808080"/>
        <w:sz w:val="18"/>
        <w:szCs w:val="18"/>
      </w:rPr>
      <w:t xml:space="preserve"> </w:t>
    </w:r>
    <w:r w:rsidRPr="00A95D77">
      <w:rPr>
        <w:rFonts w:ascii="Georgia" w:hAnsi="Georgia"/>
        <w:color w:val="808080"/>
        <w:sz w:val="18"/>
        <w:szCs w:val="18"/>
      </w:rPr>
      <w:t>Fax: (858) 863 – 4123</w:t>
    </w:r>
    <w:r w:rsidR="004B5845" w:rsidRPr="00A95D77">
      <w:rPr>
        <w:rFonts w:ascii="Georgia" w:hAnsi="Georgia"/>
        <w:color w:val="808080"/>
        <w:sz w:val="18"/>
        <w:szCs w:val="18"/>
      </w:rPr>
      <w:t xml:space="preserve">  </w:t>
    </w:r>
    <w:r w:rsidRPr="00A95D77">
      <w:rPr>
        <w:rFonts w:ascii="Georgia" w:hAnsi="Georgia"/>
        <w:color w:val="808080"/>
        <w:sz w:val="18"/>
        <w:szCs w:val="18"/>
      </w:rPr>
      <w:t xml:space="preserve">  </w:t>
    </w:r>
    <w:hyperlink r:id="rId1" w:history="1">
      <w:r w:rsidRPr="00A95D77">
        <w:rPr>
          <w:rStyle w:val="Hyperlink"/>
          <w:rFonts w:ascii="Georgia" w:hAnsi="Georgia"/>
          <w:color w:val="808080"/>
          <w:sz w:val="18"/>
          <w:szCs w:val="18"/>
        </w:rPr>
        <w:t>info@vayasd.org</w:t>
      </w:r>
    </w:hyperlink>
    <w:r w:rsidR="004B5845" w:rsidRPr="00A95D77">
      <w:rPr>
        <w:rFonts w:ascii="Georgia" w:hAnsi="Georgia"/>
        <w:color w:val="808080"/>
        <w:sz w:val="18"/>
        <w:szCs w:val="18"/>
      </w:rPr>
      <w:t xml:space="preserve"> –</w:t>
    </w:r>
    <w:r w:rsidRPr="00A95D77">
      <w:rPr>
        <w:rFonts w:ascii="Georgia" w:hAnsi="Georgia"/>
        <w:color w:val="808080"/>
        <w:sz w:val="18"/>
        <w:szCs w:val="18"/>
      </w:rPr>
      <w:t xml:space="preserve"> </w:t>
    </w:r>
    <w:hyperlink r:id="rId2" w:history="1">
      <w:r w:rsidR="005B78CB" w:rsidRPr="00A95D77">
        <w:rPr>
          <w:rStyle w:val="Hyperlink"/>
          <w:rFonts w:ascii="Georgia" w:hAnsi="Georgia"/>
          <w:color w:val="808080"/>
          <w:sz w:val="18"/>
          <w:szCs w:val="18"/>
        </w:rPr>
        <w:t>www.vayasd.org</w:t>
      </w:r>
    </w:hyperlink>
  </w:p>
  <w:p w:rsidR="00CE1EAE" w:rsidRDefault="00CE1E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471" w:rsidRDefault="00444471">
      <w:r>
        <w:separator/>
      </w:r>
    </w:p>
  </w:footnote>
  <w:footnote w:type="continuationSeparator" w:id="0">
    <w:p w:rsidR="00444471" w:rsidRDefault="004444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76" w:rsidRDefault="0049592C">
    <w:pPr>
      <w:pStyle w:val="Header"/>
      <w:framePr w:wrap="around" w:vAnchor="text" w:hAnchor="margin" w:xAlign="right" w:y="1"/>
      <w:rPr>
        <w:rStyle w:val="PageNumber"/>
      </w:rPr>
    </w:pPr>
    <w:r>
      <w:rPr>
        <w:rStyle w:val="PageNumber"/>
      </w:rPr>
      <w:fldChar w:fldCharType="begin"/>
    </w:r>
    <w:r w:rsidR="00142676">
      <w:rPr>
        <w:rStyle w:val="PageNumber"/>
      </w:rPr>
      <w:instrText xml:space="preserve">PAGE  </w:instrText>
    </w:r>
    <w:r>
      <w:rPr>
        <w:rStyle w:val="PageNumber"/>
      </w:rPr>
      <w:fldChar w:fldCharType="end"/>
    </w:r>
  </w:p>
  <w:p w:rsidR="00142676" w:rsidRDefault="00142676">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676" w:rsidRPr="00A95D77" w:rsidRDefault="0049592C" w:rsidP="00E2344A">
    <w:pPr>
      <w:pStyle w:val="Header"/>
      <w:spacing w:line="480" w:lineRule="auto"/>
      <w:ind w:firstLine="600"/>
      <w:jc w:val="center"/>
      <w:rPr>
        <w:rFonts w:ascii="Georgia" w:hAnsi="Georgia" w:cs="Arial"/>
        <w:b/>
        <w:bCs/>
        <w:color w:val="808080"/>
        <w:spacing w:val="20"/>
        <w:sz w:val="28"/>
        <w:szCs w:val="28"/>
      </w:rPr>
    </w:pPr>
    <w:r w:rsidRPr="0049592C">
      <w:rPr>
        <w:rFonts w:ascii="Georgia" w:hAnsi="Georgia" w:cs="Arial"/>
        <w:b/>
        <w:bCs/>
        <w:i/>
        <w:iCs/>
        <w:noProof/>
        <w:color w:val="808080"/>
        <w:spacing w:val="20"/>
        <w:position w:val="-28"/>
        <w:sz w:val="32"/>
        <w:szCs w:val="32"/>
      </w:rPr>
      <w:pict>
        <v:line id="_x0000_s2050" style="position:absolute;left:0;text-align:left;z-index:251658240" from="102pt,23.05pt" to="468pt,23.05pt" strokeweight="1.5pt"/>
      </w:pict>
    </w:r>
    <w:r w:rsidRPr="0049592C">
      <w:rPr>
        <w:rFonts w:ascii="Georgia" w:hAnsi="Georgia" w:cs="Arial"/>
        <w:noProof/>
        <w:color w:val="808080"/>
        <w:spacing w:val="20"/>
        <w:sz w:val="28"/>
        <w:szCs w:val="28"/>
      </w:rPr>
      <w:pict>
        <v:shapetype id="_x0000_t202" coordsize="21600,21600" o:spt="202" path="m,l,21600r21600,l21600,xe">
          <v:stroke joinstyle="miter"/>
          <v:path gradientshapeok="t" o:connecttype="rect"/>
        </v:shapetype>
        <v:shape id="_x0000_s2049" type="#_x0000_t202" style="position:absolute;left:0;text-align:left;margin-left:0;margin-top:0;width:65.7pt;height:54.95pt;z-index:251657216;mso-wrap-style:none" stroked="f">
          <v:textbox style="mso-next-textbox:#_x0000_s2049;mso-fit-shape-to-text:t" inset="0,0,0,0">
            <w:txbxContent>
              <w:p w:rsidR="00142676" w:rsidRDefault="00922F22">
                <w:r>
                  <w:rPr>
                    <w:noProof/>
                  </w:rPr>
                  <w:drawing>
                    <wp:inline distT="0" distB="0" distL="0" distR="0">
                      <wp:extent cx="838200" cy="695325"/>
                      <wp:effectExtent l="19050" t="0" r="0" b="0"/>
                      <wp:docPr id="1" name="Picture 1" descr="Vaya_Logo_Fin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ya_Logo_Final_color"/>
                              <pic:cNvPicPr>
                                <a:picLocks noChangeAspect="1" noChangeArrowheads="1"/>
                              </pic:cNvPicPr>
                            </pic:nvPicPr>
                            <pic:blipFill>
                              <a:blip r:embed="rId1"/>
                              <a:srcRect/>
                              <a:stretch>
                                <a:fillRect/>
                              </a:stretch>
                            </pic:blipFill>
                            <pic:spPr bwMode="auto">
                              <a:xfrm>
                                <a:off x="0" y="0"/>
                                <a:ext cx="838200" cy="695325"/>
                              </a:xfrm>
                              <a:prstGeom prst="rect">
                                <a:avLst/>
                              </a:prstGeom>
                              <a:noFill/>
                              <a:ln w="9525">
                                <a:noFill/>
                                <a:miter lim="800000"/>
                                <a:headEnd/>
                                <a:tailEnd/>
                              </a:ln>
                            </pic:spPr>
                          </pic:pic>
                        </a:graphicData>
                      </a:graphic>
                    </wp:inline>
                  </w:drawing>
                </w:r>
              </w:p>
            </w:txbxContent>
          </v:textbox>
        </v:shape>
      </w:pict>
    </w:r>
    <w:r w:rsidR="00142676" w:rsidRPr="00A95D77">
      <w:rPr>
        <w:rFonts w:ascii="Georgia" w:hAnsi="Georgia" w:cs="Arial"/>
        <w:b/>
        <w:bCs/>
        <w:color w:val="808080"/>
        <w:spacing w:val="20"/>
        <w:sz w:val="28"/>
        <w:szCs w:val="28"/>
      </w:rPr>
      <w:t>V</w:t>
    </w:r>
    <w:r w:rsidR="00922F22">
      <w:rPr>
        <w:rFonts w:ascii="Georgia" w:hAnsi="Georgia" w:cs="Arial"/>
        <w:b/>
        <w:bCs/>
        <w:color w:val="808080"/>
        <w:spacing w:val="20"/>
        <w:sz w:val="28"/>
        <w:szCs w:val="28"/>
      </w:rPr>
      <w:t>IETNAMESE-</w:t>
    </w:r>
    <w:r w:rsidR="00E2344A" w:rsidRPr="00A95D77">
      <w:rPr>
        <w:rFonts w:ascii="Georgia" w:hAnsi="Georgia" w:cs="Arial"/>
        <w:b/>
        <w:bCs/>
        <w:color w:val="808080"/>
        <w:spacing w:val="20"/>
        <w:sz w:val="28"/>
        <w:szCs w:val="28"/>
      </w:rPr>
      <w:t>AMERICAN YOUTH ALLIANCE</w:t>
    </w:r>
  </w:p>
  <w:p w:rsidR="00E2344A" w:rsidRPr="000B20EC" w:rsidRDefault="00E2344A" w:rsidP="003F1027">
    <w:pPr>
      <w:pStyle w:val="Header"/>
      <w:jc w:val="center"/>
      <w:rPr>
        <w:rFonts w:ascii="Arial" w:hAnsi="Arial" w:cs="Arial"/>
        <w:b/>
        <w:bCs/>
        <w:i/>
        <w:iCs/>
        <w:color w:val="808080"/>
        <w:spacing w:val="20"/>
        <w:position w:val="-8"/>
        <w:sz w:val="28"/>
        <w:szCs w:val="28"/>
      </w:rPr>
    </w:pPr>
    <w:r w:rsidRPr="000B20EC">
      <w:rPr>
        <w:rFonts w:ascii="Arial" w:hAnsi="Arial" w:cs="Arial"/>
        <w:b/>
        <w:bCs/>
        <w:i/>
        <w:iCs/>
        <w:color w:val="808080"/>
        <w:spacing w:val="20"/>
        <w:position w:val="-8"/>
        <w:sz w:val="32"/>
        <w:szCs w:val="32"/>
      </w:rPr>
      <w:t xml:space="preserve">     </w:t>
    </w:r>
    <w:r w:rsidR="00142676" w:rsidRPr="000B20EC">
      <w:rPr>
        <w:rFonts w:ascii="Arial" w:hAnsi="Arial" w:cs="Arial"/>
        <w:b/>
        <w:bCs/>
        <w:i/>
        <w:iCs/>
        <w:color w:val="808080"/>
        <w:spacing w:val="20"/>
        <w:position w:val="-8"/>
        <w:sz w:val="28"/>
        <w:szCs w:val="28"/>
      </w:rPr>
      <w:t>Liên Hội Tuổi Trẻ</w:t>
    </w:r>
    <w:r w:rsidR="00996BC1" w:rsidRPr="000B20EC">
      <w:rPr>
        <w:rFonts w:ascii="Arial" w:hAnsi="Arial" w:cs="Arial"/>
        <w:b/>
        <w:bCs/>
        <w:i/>
        <w:iCs/>
        <w:color w:val="808080"/>
        <w:spacing w:val="20"/>
        <w:position w:val="-8"/>
        <w:sz w:val="28"/>
        <w:szCs w:val="28"/>
      </w:rPr>
      <w:t xml:space="preserve"> </w:t>
    </w:r>
    <w:r w:rsidR="00142676" w:rsidRPr="000B20EC">
      <w:rPr>
        <w:rFonts w:ascii="Arial" w:hAnsi="Arial" w:cs="Arial"/>
        <w:b/>
        <w:bCs/>
        <w:i/>
        <w:iCs/>
        <w:color w:val="808080"/>
        <w:spacing w:val="20"/>
        <w:position w:val="-8"/>
        <w:sz w:val="28"/>
        <w:szCs w:val="28"/>
      </w:rPr>
      <w:t>Việ</w:t>
    </w:r>
    <w:r w:rsidR="007C6614" w:rsidRPr="000B20EC">
      <w:rPr>
        <w:rFonts w:ascii="Arial" w:hAnsi="Arial" w:cs="Arial"/>
        <w:b/>
        <w:bCs/>
        <w:i/>
        <w:iCs/>
        <w:color w:val="808080"/>
        <w:spacing w:val="20"/>
        <w:position w:val="-8"/>
        <w:sz w:val="28"/>
        <w:szCs w:val="28"/>
      </w:rPr>
      <w:t>t</w:t>
    </w:r>
    <w:r w:rsidR="00996BC1" w:rsidRPr="000B20EC">
      <w:rPr>
        <w:rFonts w:ascii="Arial" w:hAnsi="Arial" w:cs="Arial"/>
        <w:b/>
        <w:bCs/>
        <w:i/>
        <w:iCs/>
        <w:color w:val="808080"/>
        <w:spacing w:val="20"/>
        <w:position w:val="-8"/>
        <w:sz w:val="28"/>
        <w:szCs w:val="28"/>
      </w:rPr>
      <w:t xml:space="preserve"> Nam San Diego</w:t>
    </w:r>
  </w:p>
  <w:p w:rsidR="00E7636A" w:rsidRDefault="00E2344A" w:rsidP="003F1027">
    <w:pPr>
      <w:pStyle w:val="Header"/>
      <w:jc w:val="right"/>
      <w:rPr>
        <w:bCs/>
        <w:iCs/>
        <w:position w:val="-8"/>
        <w:sz w:val="16"/>
        <w:szCs w:val="16"/>
      </w:rPr>
    </w:pPr>
    <w:r w:rsidRPr="003F1027">
      <w:rPr>
        <w:bCs/>
        <w:iCs/>
        <w:position w:val="-8"/>
        <w:sz w:val="16"/>
        <w:szCs w:val="16"/>
      </w:rPr>
      <w:tab/>
    </w:r>
    <w:r w:rsidRPr="003F1027">
      <w:rPr>
        <w:bCs/>
        <w:iCs/>
        <w:position w:val="-8"/>
        <w:sz w:val="16"/>
        <w:szCs w:val="16"/>
      </w:rPr>
      <w:tab/>
      <w:t xml:space="preserve">        </w:t>
    </w:r>
  </w:p>
  <w:p w:rsidR="00F3338E" w:rsidRDefault="00F3338E" w:rsidP="00E7636A">
    <w:pPr>
      <w:pStyle w:val="Header"/>
      <w:rPr>
        <w:bCs/>
        <w:iCs/>
        <w:position w:val="-8"/>
        <w:sz w:val="16"/>
        <w:szCs w:val="16"/>
      </w:rPr>
    </w:pPr>
    <w:r>
      <w:rPr>
        <w:bCs/>
        <w:iCs/>
        <w:position w:val="-8"/>
        <w:sz w:val="16"/>
        <w:szCs w:val="16"/>
      </w:rPr>
      <w:t xml:space="preserve">A </w:t>
    </w:r>
    <w:r w:rsidRPr="003F1027">
      <w:rPr>
        <w:bCs/>
        <w:iCs/>
        <w:position w:val="-8"/>
        <w:sz w:val="16"/>
        <w:szCs w:val="16"/>
      </w:rPr>
      <w:t xml:space="preserve">501(c)(3) </w:t>
    </w:r>
    <w:r w:rsidR="001B09F1" w:rsidRPr="003F1027">
      <w:rPr>
        <w:bCs/>
        <w:iCs/>
        <w:position w:val="-8"/>
        <w:sz w:val="16"/>
        <w:szCs w:val="16"/>
      </w:rPr>
      <w:t>Non-Profit</w:t>
    </w:r>
  </w:p>
  <w:p w:rsidR="00C862C3" w:rsidRPr="003F1027" w:rsidRDefault="001B09F1" w:rsidP="00E7636A">
    <w:pPr>
      <w:pStyle w:val="Header"/>
      <w:rPr>
        <w:rFonts w:ascii="Georgia" w:hAnsi="Georgia" w:cs="Arial"/>
        <w:b/>
        <w:bCs/>
        <w:i/>
        <w:iCs/>
        <w:spacing w:val="20"/>
        <w:position w:val="-8"/>
        <w:sz w:val="32"/>
        <w:szCs w:val="32"/>
      </w:rPr>
    </w:pPr>
    <w:r w:rsidRPr="003F1027">
      <w:rPr>
        <w:bCs/>
        <w:iCs/>
        <w:position w:val="-8"/>
        <w:sz w:val="16"/>
        <w:szCs w:val="16"/>
      </w:rPr>
      <w:t xml:space="preserve">Organization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7B9"/>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nsid w:val="073C3DB0"/>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nsid w:val="09EE2C96"/>
    <w:multiLevelType w:val="hybridMultilevel"/>
    <w:tmpl w:val="41B09206"/>
    <w:lvl w:ilvl="0" w:tplc="04090011">
      <w:start w:val="1"/>
      <w:numFmt w:val="decimal"/>
      <w:lvlText w:val="%1)"/>
      <w:lvlJc w:val="left"/>
      <w:pPr>
        <w:tabs>
          <w:tab w:val="num" w:pos="720"/>
        </w:tabs>
        <w:ind w:left="720" w:hanging="360"/>
      </w:pPr>
      <w:rPr>
        <w:rFonts w:hint="default"/>
      </w:rPr>
    </w:lvl>
    <w:lvl w:ilvl="1" w:tplc="663EF9D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695F03"/>
    <w:multiLevelType w:val="hybridMultilevel"/>
    <w:tmpl w:val="857C7548"/>
    <w:lvl w:ilvl="0" w:tplc="06542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44621D"/>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nsid w:val="20103E49"/>
    <w:multiLevelType w:val="hybridMultilevel"/>
    <w:tmpl w:val="DFF427D8"/>
    <w:lvl w:ilvl="0" w:tplc="AFE8F7D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DFB437A"/>
    <w:multiLevelType w:val="hybridMultilevel"/>
    <w:tmpl w:val="BB9CCA30"/>
    <w:lvl w:ilvl="0" w:tplc="06542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F52A57"/>
    <w:multiLevelType w:val="hybridMultilevel"/>
    <w:tmpl w:val="011CCDC6"/>
    <w:lvl w:ilvl="0" w:tplc="8D74346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5835F5"/>
    <w:multiLevelType w:val="hybridMultilevel"/>
    <w:tmpl w:val="797CF818"/>
    <w:lvl w:ilvl="0" w:tplc="5C5EF118">
      <w:start w:val="1"/>
      <w:numFmt w:val="decimal"/>
      <w:lvlText w:val="%1."/>
      <w:lvlJc w:val="left"/>
      <w:pPr>
        <w:tabs>
          <w:tab w:val="num" w:pos="720"/>
        </w:tabs>
        <w:ind w:left="720" w:hanging="360"/>
      </w:pPr>
    </w:lvl>
    <w:lvl w:ilvl="1" w:tplc="E2BE3B1A" w:tentative="1">
      <w:start w:val="1"/>
      <w:numFmt w:val="decimal"/>
      <w:lvlText w:val="%2."/>
      <w:lvlJc w:val="left"/>
      <w:pPr>
        <w:tabs>
          <w:tab w:val="num" w:pos="1440"/>
        </w:tabs>
        <w:ind w:left="1440" w:hanging="360"/>
      </w:pPr>
    </w:lvl>
    <w:lvl w:ilvl="2" w:tplc="D616A90C" w:tentative="1">
      <w:start w:val="1"/>
      <w:numFmt w:val="decimal"/>
      <w:lvlText w:val="%3."/>
      <w:lvlJc w:val="left"/>
      <w:pPr>
        <w:tabs>
          <w:tab w:val="num" w:pos="2160"/>
        </w:tabs>
        <w:ind w:left="2160" w:hanging="360"/>
      </w:pPr>
    </w:lvl>
    <w:lvl w:ilvl="3" w:tplc="BC160C84" w:tentative="1">
      <w:start w:val="1"/>
      <w:numFmt w:val="decimal"/>
      <w:lvlText w:val="%4."/>
      <w:lvlJc w:val="left"/>
      <w:pPr>
        <w:tabs>
          <w:tab w:val="num" w:pos="2880"/>
        </w:tabs>
        <w:ind w:left="2880" w:hanging="360"/>
      </w:pPr>
    </w:lvl>
    <w:lvl w:ilvl="4" w:tplc="6B7E4E8E" w:tentative="1">
      <w:start w:val="1"/>
      <w:numFmt w:val="decimal"/>
      <w:lvlText w:val="%5."/>
      <w:lvlJc w:val="left"/>
      <w:pPr>
        <w:tabs>
          <w:tab w:val="num" w:pos="3600"/>
        </w:tabs>
        <w:ind w:left="3600" w:hanging="360"/>
      </w:pPr>
    </w:lvl>
    <w:lvl w:ilvl="5" w:tplc="1E04D9A2" w:tentative="1">
      <w:start w:val="1"/>
      <w:numFmt w:val="decimal"/>
      <w:lvlText w:val="%6."/>
      <w:lvlJc w:val="left"/>
      <w:pPr>
        <w:tabs>
          <w:tab w:val="num" w:pos="4320"/>
        </w:tabs>
        <w:ind w:left="4320" w:hanging="360"/>
      </w:pPr>
    </w:lvl>
    <w:lvl w:ilvl="6" w:tplc="AC9C637C" w:tentative="1">
      <w:start w:val="1"/>
      <w:numFmt w:val="decimal"/>
      <w:lvlText w:val="%7."/>
      <w:lvlJc w:val="left"/>
      <w:pPr>
        <w:tabs>
          <w:tab w:val="num" w:pos="5040"/>
        </w:tabs>
        <w:ind w:left="5040" w:hanging="360"/>
      </w:pPr>
    </w:lvl>
    <w:lvl w:ilvl="7" w:tplc="F0020530" w:tentative="1">
      <w:start w:val="1"/>
      <w:numFmt w:val="decimal"/>
      <w:lvlText w:val="%8."/>
      <w:lvlJc w:val="left"/>
      <w:pPr>
        <w:tabs>
          <w:tab w:val="num" w:pos="5760"/>
        </w:tabs>
        <w:ind w:left="5760" w:hanging="360"/>
      </w:pPr>
    </w:lvl>
    <w:lvl w:ilvl="8" w:tplc="622A53AC" w:tentative="1">
      <w:start w:val="1"/>
      <w:numFmt w:val="decimal"/>
      <w:lvlText w:val="%9."/>
      <w:lvlJc w:val="left"/>
      <w:pPr>
        <w:tabs>
          <w:tab w:val="num" w:pos="6480"/>
        </w:tabs>
        <w:ind w:left="6480" w:hanging="360"/>
      </w:pPr>
    </w:lvl>
  </w:abstractNum>
  <w:abstractNum w:abstractNumId="9">
    <w:nsid w:val="3D0473E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17861FF"/>
    <w:multiLevelType w:val="hybridMultilevel"/>
    <w:tmpl w:val="7408B3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42B00B09"/>
    <w:multiLevelType w:val="hybridMultilevel"/>
    <w:tmpl w:val="16E0FB5A"/>
    <w:lvl w:ilvl="0" w:tplc="E38E5E82">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556480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4F7872D0"/>
    <w:multiLevelType w:val="hybridMultilevel"/>
    <w:tmpl w:val="C94CF58C"/>
    <w:lvl w:ilvl="0" w:tplc="C5B6880C">
      <w:start w:val="1"/>
      <w:numFmt w:val="decimal"/>
      <w:lvlText w:val="%1."/>
      <w:lvlJc w:val="left"/>
      <w:pPr>
        <w:tabs>
          <w:tab w:val="num" w:pos="720"/>
        </w:tabs>
        <w:ind w:left="720" w:hanging="360"/>
      </w:pPr>
    </w:lvl>
    <w:lvl w:ilvl="1" w:tplc="C69E19B8" w:tentative="1">
      <w:start w:val="1"/>
      <w:numFmt w:val="decimal"/>
      <w:lvlText w:val="%2."/>
      <w:lvlJc w:val="left"/>
      <w:pPr>
        <w:tabs>
          <w:tab w:val="num" w:pos="1440"/>
        </w:tabs>
        <w:ind w:left="1440" w:hanging="360"/>
      </w:pPr>
    </w:lvl>
    <w:lvl w:ilvl="2" w:tplc="F2D8E1AE" w:tentative="1">
      <w:start w:val="1"/>
      <w:numFmt w:val="decimal"/>
      <w:lvlText w:val="%3."/>
      <w:lvlJc w:val="left"/>
      <w:pPr>
        <w:tabs>
          <w:tab w:val="num" w:pos="2160"/>
        </w:tabs>
        <w:ind w:left="2160" w:hanging="360"/>
      </w:pPr>
    </w:lvl>
    <w:lvl w:ilvl="3" w:tplc="63F87FD4" w:tentative="1">
      <w:start w:val="1"/>
      <w:numFmt w:val="decimal"/>
      <w:lvlText w:val="%4."/>
      <w:lvlJc w:val="left"/>
      <w:pPr>
        <w:tabs>
          <w:tab w:val="num" w:pos="2880"/>
        </w:tabs>
        <w:ind w:left="2880" w:hanging="360"/>
      </w:pPr>
    </w:lvl>
    <w:lvl w:ilvl="4" w:tplc="68504B1C" w:tentative="1">
      <w:start w:val="1"/>
      <w:numFmt w:val="decimal"/>
      <w:lvlText w:val="%5."/>
      <w:lvlJc w:val="left"/>
      <w:pPr>
        <w:tabs>
          <w:tab w:val="num" w:pos="3600"/>
        </w:tabs>
        <w:ind w:left="3600" w:hanging="360"/>
      </w:pPr>
    </w:lvl>
    <w:lvl w:ilvl="5" w:tplc="DA0C89A8" w:tentative="1">
      <w:start w:val="1"/>
      <w:numFmt w:val="decimal"/>
      <w:lvlText w:val="%6."/>
      <w:lvlJc w:val="left"/>
      <w:pPr>
        <w:tabs>
          <w:tab w:val="num" w:pos="4320"/>
        </w:tabs>
        <w:ind w:left="4320" w:hanging="360"/>
      </w:pPr>
    </w:lvl>
    <w:lvl w:ilvl="6" w:tplc="67A21E18" w:tentative="1">
      <w:start w:val="1"/>
      <w:numFmt w:val="decimal"/>
      <w:lvlText w:val="%7."/>
      <w:lvlJc w:val="left"/>
      <w:pPr>
        <w:tabs>
          <w:tab w:val="num" w:pos="5040"/>
        </w:tabs>
        <w:ind w:left="5040" w:hanging="360"/>
      </w:pPr>
    </w:lvl>
    <w:lvl w:ilvl="7" w:tplc="DB8E6A32" w:tentative="1">
      <w:start w:val="1"/>
      <w:numFmt w:val="decimal"/>
      <w:lvlText w:val="%8."/>
      <w:lvlJc w:val="left"/>
      <w:pPr>
        <w:tabs>
          <w:tab w:val="num" w:pos="5760"/>
        </w:tabs>
        <w:ind w:left="5760" w:hanging="360"/>
      </w:pPr>
    </w:lvl>
    <w:lvl w:ilvl="8" w:tplc="71AEB364" w:tentative="1">
      <w:start w:val="1"/>
      <w:numFmt w:val="decimal"/>
      <w:lvlText w:val="%9."/>
      <w:lvlJc w:val="left"/>
      <w:pPr>
        <w:tabs>
          <w:tab w:val="num" w:pos="6480"/>
        </w:tabs>
        <w:ind w:left="6480" w:hanging="360"/>
      </w:pPr>
    </w:lvl>
  </w:abstractNum>
  <w:abstractNum w:abstractNumId="14">
    <w:nsid w:val="55B30F14"/>
    <w:multiLevelType w:val="multilevel"/>
    <w:tmpl w:val="0409001D"/>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nsid w:val="58FA35A7"/>
    <w:multiLevelType w:val="hybridMultilevel"/>
    <w:tmpl w:val="1A2433AE"/>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716FDC"/>
    <w:multiLevelType w:val="hybridMultilevel"/>
    <w:tmpl w:val="C79A02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2A17F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D7912FC"/>
    <w:multiLevelType w:val="hybridMultilevel"/>
    <w:tmpl w:val="F3302FF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C1A568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8"/>
  </w:num>
  <w:num w:numId="3">
    <w:abstractNumId w:val="10"/>
  </w:num>
  <w:num w:numId="4">
    <w:abstractNumId w:val="16"/>
  </w:num>
  <w:num w:numId="5">
    <w:abstractNumId w:val="5"/>
  </w:num>
  <w:num w:numId="6">
    <w:abstractNumId w:val="19"/>
  </w:num>
  <w:num w:numId="7">
    <w:abstractNumId w:val="9"/>
  </w:num>
  <w:num w:numId="8">
    <w:abstractNumId w:val="12"/>
  </w:num>
  <w:num w:numId="9">
    <w:abstractNumId w:val="17"/>
  </w:num>
  <w:num w:numId="10">
    <w:abstractNumId w:val="15"/>
  </w:num>
  <w:num w:numId="11">
    <w:abstractNumId w:val="2"/>
  </w:num>
  <w:num w:numId="12">
    <w:abstractNumId w:val="0"/>
  </w:num>
  <w:num w:numId="13">
    <w:abstractNumId w:val="11"/>
  </w:num>
  <w:num w:numId="14">
    <w:abstractNumId w:val="6"/>
  </w:num>
  <w:num w:numId="15">
    <w:abstractNumId w:val="3"/>
  </w:num>
  <w:num w:numId="16">
    <w:abstractNumId w:val="18"/>
  </w:num>
  <w:num w:numId="17">
    <w:abstractNumId w:val="14"/>
  </w:num>
  <w:num w:numId="18">
    <w:abstractNumId w:val="4"/>
  </w:num>
  <w:num w:numId="19">
    <w:abstractNumId w:val="7"/>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701"/>
  <w:doNotTrackMoves/>
  <w:defaultTabStop w:val="720"/>
  <w:drawingGridHorizontalSpacing w:val="120"/>
  <w:displayHorizontalDrawingGridEvery w:val="2"/>
  <w:displayVerticalDrawingGridEvery w:val="2"/>
  <w:noPunctuationKerning/>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761A41"/>
    <w:rsid w:val="00025AF8"/>
    <w:rsid w:val="00037E0C"/>
    <w:rsid w:val="00040B51"/>
    <w:rsid w:val="00045926"/>
    <w:rsid w:val="00077847"/>
    <w:rsid w:val="00080B6F"/>
    <w:rsid w:val="000B20EC"/>
    <w:rsid w:val="000C6BE9"/>
    <w:rsid w:val="000C76A3"/>
    <w:rsid w:val="00105A46"/>
    <w:rsid w:val="001145AC"/>
    <w:rsid w:val="0012006A"/>
    <w:rsid w:val="00142676"/>
    <w:rsid w:val="0015167A"/>
    <w:rsid w:val="00184C88"/>
    <w:rsid w:val="0019661D"/>
    <w:rsid w:val="001A1834"/>
    <w:rsid w:val="001A505E"/>
    <w:rsid w:val="001B09F1"/>
    <w:rsid w:val="001B3FAC"/>
    <w:rsid w:val="001C0176"/>
    <w:rsid w:val="001C5970"/>
    <w:rsid w:val="001D4F8F"/>
    <w:rsid w:val="001E49F0"/>
    <w:rsid w:val="001F2369"/>
    <w:rsid w:val="001F688C"/>
    <w:rsid w:val="002014D0"/>
    <w:rsid w:val="0020372A"/>
    <w:rsid w:val="00235971"/>
    <w:rsid w:val="00260600"/>
    <w:rsid w:val="0027257C"/>
    <w:rsid w:val="00272D1B"/>
    <w:rsid w:val="002869F7"/>
    <w:rsid w:val="002944C0"/>
    <w:rsid w:val="002947CC"/>
    <w:rsid w:val="002C7BA0"/>
    <w:rsid w:val="002F13F2"/>
    <w:rsid w:val="00300F8F"/>
    <w:rsid w:val="00317317"/>
    <w:rsid w:val="003267A1"/>
    <w:rsid w:val="003319FB"/>
    <w:rsid w:val="00350B10"/>
    <w:rsid w:val="00351E38"/>
    <w:rsid w:val="00353918"/>
    <w:rsid w:val="0036406D"/>
    <w:rsid w:val="0036518F"/>
    <w:rsid w:val="00371EB8"/>
    <w:rsid w:val="003850C2"/>
    <w:rsid w:val="003A72FD"/>
    <w:rsid w:val="003E150F"/>
    <w:rsid w:val="003F1027"/>
    <w:rsid w:val="003F21DC"/>
    <w:rsid w:val="00406CCF"/>
    <w:rsid w:val="00426DDB"/>
    <w:rsid w:val="00444471"/>
    <w:rsid w:val="004565D8"/>
    <w:rsid w:val="0046178F"/>
    <w:rsid w:val="0047344C"/>
    <w:rsid w:val="00482BC3"/>
    <w:rsid w:val="004926A2"/>
    <w:rsid w:val="0049592C"/>
    <w:rsid w:val="004B5845"/>
    <w:rsid w:val="004E29FE"/>
    <w:rsid w:val="004E5FE3"/>
    <w:rsid w:val="00513AE2"/>
    <w:rsid w:val="00532891"/>
    <w:rsid w:val="00532E64"/>
    <w:rsid w:val="00536D0E"/>
    <w:rsid w:val="005512FB"/>
    <w:rsid w:val="0055232A"/>
    <w:rsid w:val="005801F4"/>
    <w:rsid w:val="0058292B"/>
    <w:rsid w:val="00597C76"/>
    <w:rsid w:val="005A61D5"/>
    <w:rsid w:val="005B78CB"/>
    <w:rsid w:val="005C66BE"/>
    <w:rsid w:val="005D3886"/>
    <w:rsid w:val="005E318E"/>
    <w:rsid w:val="006144E9"/>
    <w:rsid w:val="006207B9"/>
    <w:rsid w:val="00622172"/>
    <w:rsid w:val="006252B4"/>
    <w:rsid w:val="006728D6"/>
    <w:rsid w:val="0067366F"/>
    <w:rsid w:val="0069385D"/>
    <w:rsid w:val="006C1108"/>
    <w:rsid w:val="006C1DF5"/>
    <w:rsid w:val="006E19C8"/>
    <w:rsid w:val="006F074C"/>
    <w:rsid w:val="0073182E"/>
    <w:rsid w:val="007443A3"/>
    <w:rsid w:val="00761A41"/>
    <w:rsid w:val="0077536C"/>
    <w:rsid w:val="00790B3A"/>
    <w:rsid w:val="00796A71"/>
    <w:rsid w:val="007A62EF"/>
    <w:rsid w:val="007C6614"/>
    <w:rsid w:val="007C7DF8"/>
    <w:rsid w:val="007D55FC"/>
    <w:rsid w:val="007F3139"/>
    <w:rsid w:val="007F66DC"/>
    <w:rsid w:val="007F7C2E"/>
    <w:rsid w:val="00826476"/>
    <w:rsid w:val="0086120F"/>
    <w:rsid w:val="008A410E"/>
    <w:rsid w:val="008C5B34"/>
    <w:rsid w:val="008E5754"/>
    <w:rsid w:val="00922F22"/>
    <w:rsid w:val="00945BB4"/>
    <w:rsid w:val="00960581"/>
    <w:rsid w:val="00960E93"/>
    <w:rsid w:val="009627E9"/>
    <w:rsid w:val="0096580B"/>
    <w:rsid w:val="00974C0F"/>
    <w:rsid w:val="00996BC1"/>
    <w:rsid w:val="009C35BD"/>
    <w:rsid w:val="009D269E"/>
    <w:rsid w:val="009E5A7B"/>
    <w:rsid w:val="009F1300"/>
    <w:rsid w:val="00A00565"/>
    <w:rsid w:val="00A07121"/>
    <w:rsid w:val="00A1660B"/>
    <w:rsid w:val="00A22776"/>
    <w:rsid w:val="00A32EEB"/>
    <w:rsid w:val="00A43138"/>
    <w:rsid w:val="00A4756C"/>
    <w:rsid w:val="00A63FF9"/>
    <w:rsid w:val="00A66665"/>
    <w:rsid w:val="00A775B9"/>
    <w:rsid w:val="00A91D10"/>
    <w:rsid w:val="00A95D77"/>
    <w:rsid w:val="00AC394C"/>
    <w:rsid w:val="00AC741C"/>
    <w:rsid w:val="00AF526B"/>
    <w:rsid w:val="00B6633E"/>
    <w:rsid w:val="00BA1397"/>
    <w:rsid w:val="00BB73F3"/>
    <w:rsid w:val="00BD64C1"/>
    <w:rsid w:val="00BF02DD"/>
    <w:rsid w:val="00BF58DB"/>
    <w:rsid w:val="00C01B3E"/>
    <w:rsid w:val="00C32713"/>
    <w:rsid w:val="00C404ED"/>
    <w:rsid w:val="00C42B24"/>
    <w:rsid w:val="00C449B3"/>
    <w:rsid w:val="00C506B6"/>
    <w:rsid w:val="00C77534"/>
    <w:rsid w:val="00C850F1"/>
    <w:rsid w:val="00C862C3"/>
    <w:rsid w:val="00C90118"/>
    <w:rsid w:val="00CA5843"/>
    <w:rsid w:val="00CA7A31"/>
    <w:rsid w:val="00CC41FD"/>
    <w:rsid w:val="00CC49ED"/>
    <w:rsid w:val="00CE1EAE"/>
    <w:rsid w:val="00D02D90"/>
    <w:rsid w:val="00D060AA"/>
    <w:rsid w:val="00D30336"/>
    <w:rsid w:val="00D52244"/>
    <w:rsid w:val="00DC284D"/>
    <w:rsid w:val="00DC6AA5"/>
    <w:rsid w:val="00DC6F9A"/>
    <w:rsid w:val="00DD52D6"/>
    <w:rsid w:val="00DE7734"/>
    <w:rsid w:val="00E0350A"/>
    <w:rsid w:val="00E2344A"/>
    <w:rsid w:val="00E33B90"/>
    <w:rsid w:val="00E71EE2"/>
    <w:rsid w:val="00E7636A"/>
    <w:rsid w:val="00E86AE5"/>
    <w:rsid w:val="00EF4E10"/>
    <w:rsid w:val="00F01170"/>
    <w:rsid w:val="00F3338E"/>
    <w:rsid w:val="00F556A5"/>
    <w:rsid w:val="00F61A35"/>
    <w:rsid w:val="00F632C8"/>
    <w:rsid w:val="00F675ED"/>
    <w:rsid w:val="00FE2CEF"/>
    <w:rsid w:val="00FF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E10"/>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F4E10"/>
    <w:pPr>
      <w:tabs>
        <w:tab w:val="center" w:pos="4320"/>
        <w:tab w:val="right" w:pos="8640"/>
      </w:tabs>
    </w:pPr>
  </w:style>
  <w:style w:type="character" w:styleId="PageNumber">
    <w:name w:val="page number"/>
    <w:basedOn w:val="DefaultParagraphFont"/>
    <w:rsid w:val="00EF4E10"/>
  </w:style>
  <w:style w:type="paragraph" w:styleId="Footer">
    <w:name w:val="footer"/>
    <w:basedOn w:val="Normal"/>
    <w:rsid w:val="00EF4E10"/>
    <w:pPr>
      <w:tabs>
        <w:tab w:val="center" w:pos="4320"/>
        <w:tab w:val="right" w:pos="8640"/>
      </w:tabs>
    </w:pPr>
  </w:style>
  <w:style w:type="character" w:styleId="Hyperlink">
    <w:name w:val="Hyperlink"/>
    <w:basedOn w:val="DefaultParagraphFont"/>
    <w:rsid w:val="00EF4E10"/>
    <w:rPr>
      <w:color w:val="0000FF"/>
      <w:u w:val="single"/>
    </w:rPr>
  </w:style>
  <w:style w:type="paragraph" w:styleId="BodyTextIndent">
    <w:name w:val="Body Text Indent"/>
    <w:basedOn w:val="Normal"/>
    <w:rsid w:val="00EF4E10"/>
    <w:pPr>
      <w:pBdr>
        <w:left w:val="single" w:sz="48" w:space="0" w:color="C3D9FF"/>
      </w:pBdr>
      <w:ind w:left="1848"/>
    </w:pPr>
    <w:rPr>
      <w:rFonts w:ascii="Arial" w:hAnsi="Arial" w:cs="Arial"/>
    </w:rPr>
  </w:style>
  <w:style w:type="paragraph" w:styleId="BalloonText">
    <w:name w:val="Balloon Text"/>
    <w:basedOn w:val="Normal"/>
    <w:semiHidden/>
    <w:rsid w:val="00841D83"/>
    <w:rPr>
      <w:rFonts w:ascii="Tahoma" w:hAnsi="Tahoma" w:cs="Tahoma"/>
      <w:sz w:val="16"/>
      <w:szCs w:val="16"/>
    </w:rPr>
  </w:style>
  <w:style w:type="table" w:styleId="TableGrid">
    <w:name w:val="Table Grid"/>
    <w:basedOn w:val="TableNormal"/>
    <w:rsid w:val="002037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040B51"/>
    <w:pPr>
      <w:jc w:val="center"/>
    </w:pPr>
    <w:rPr>
      <w:b/>
      <w:bCs/>
      <w:sz w:val="20"/>
    </w:rPr>
  </w:style>
  <w:style w:type="paragraph" w:styleId="ListParagraph">
    <w:name w:val="List Paragraph"/>
    <w:basedOn w:val="Normal"/>
    <w:uiPriority w:val="34"/>
    <w:qFormat/>
    <w:rsid w:val="000B20EC"/>
    <w:pPr>
      <w:ind w:left="720"/>
      <w:contextualSpacing/>
    </w:pPr>
  </w:style>
</w:styles>
</file>

<file path=word/webSettings.xml><?xml version="1.0" encoding="utf-8"?>
<w:webSettings xmlns:r="http://schemas.openxmlformats.org/officeDocument/2006/relationships" xmlns:w="http://schemas.openxmlformats.org/wordprocessingml/2006/main">
  <w:divs>
    <w:div w:id="1399595173">
      <w:bodyDiv w:val="1"/>
      <w:marLeft w:val="0"/>
      <w:marRight w:val="0"/>
      <w:marTop w:val="0"/>
      <w:marBottom w:val="0"/>
      <w:divBdr>
        <w:top w:val="none" w:sz="0" w:space="0" w:color="auto"/>
        <w:left w:val="none" w:sz="0" w:space="0" w:color="auto"/>
        <w:bottom w:val="none" w:sz="0" w:space="0" w:color="auto"/>
        <w:right w:val="none" w:sz="0" w:space="0" w:color="auto"/>
      </w:divBdr>
    </w:div>
    <w:div w:id="20351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padres.com/prom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xander.nguyen@vayasd.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vayasd.org" TargetMode="External"/><Relationship Id="rId1" Type="http://schemas.openxmlformats.org/officeDocument/2006/relationships/hyperlink" Target="mailto:info@vayasd.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Documents\Vaya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VayaLetterHead.dotx</Template>
  <TotalTime>5</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LOVE</Company>
  <LinksUpToDate>false</LinksUpToDate>
  <CharactersWithSpaces>2660</CharactersWithSpaces>
  <SharedDoc>false</SharedDoc>
  <HLinks>
    <vt:vector size="12" baseType="variant">
      <vt:variant>
        <vt:i4>2359356</vt:i4>
      </vt:variant>
      <vt:variant>
        <vt:i4>5</vt:i4>
      </vt:variant>
      <vt:variant>
        <vt:i4>0</vt:i4>
      </vt:variant>
      <vt:variant>
        <vt:i4>5</vt:i4>
      </vt:variant>
      <vt:variant>
        <vt:lpwstr>http://www.vayasd.org/</vt:lpwstr>
      </vt:variant>
      <vt:variant>
        <vt:lpwstr/>
      </vt:variant>
      <vt:variant>
        <vt:i4>4259947</vt:i4>
      </vt:variant>
      <vt:variant>
        <vt:i4>2</vt:i4>
      </vt:variant>
      <vt:variant>
        <vt:i4>0</vt:i4>
      </vt:variant>
      <vt:variant>
        <vt:i4>5</vt:i4>
      </vt:variant>
      <vt:variant>
        <vt:lpwstr>mailto:info@vayasd.org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4</cp:revision>
  <cp:lastPrinted>2011-08-22T00:07:00Z</cp:lastPrinted>
  <dcterms:created xsi:type="dcterms:W3CDTF">2011-08-22T00:02:00Z</dcterms:created>
  <dcterms:modified xsi:type="dcterms:W3CDTF">2011-08-22T00:17:00Z</dcterms:modified>
</cp:coreProperties>
</file>